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C8" w:rsidRPr="004174C8" w:rsidRDefault="004174C8" w:rsidP="004174C8">
      <w:pPr>
        <w:spacing w:line="232" w:lineRule="auto"/>
        <w:ind w:left="5670"/>
        <w:jc w:val="center"/>
        <w:rPr>
          <w:b/>
          <w:i/>
          <w:sz w:val="24"/>
        </w:rPr>
      </w:pPr>
      <w:r w:rsidRPr="004174C8">
        <w:rPr>
          <w:b/>
          <w:i/>
          <w:sz w:val="24"/>
        </w:rPr>
        <w:t>Додаток до Договору приєднання</w:t>
      </w:r>
    </w:p>
    <w:p w:rsidR="004174C8" w:rsidRPr="004174C8" w:rsidRDefault="004174C8" w:rsidP="004174C8">
      <w:pPr>
        <w:pStyle w:val="Normal1"/>
        <w:spacing w:line="232" w:lineRule="auto"/>
        <w:ind w:left="567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4174C8">
        <w:rPr>
          <w:rFonts w:ascii="Times New Roman" w:hAnsi="Times New Roman"/>
          <w:b/>
          <w:i/>
          <w:sz w:val="24"/>
          <w:szCs w:val="24"/>
          <w:lang w:val="uk-UA"/>
        </w:rPr>
        <w:t>від «____» _______________ 20___ року</w:t>
      </w:r>
      <w:r w:rsidRPr="004174C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174C8">
        <w:rPr>
          <w:rFonts w:ascii="Times New Roman" w:hAnsi="Times New Roman"/>
          <w:b/>
          <w:i/>
          <w:sz w:val="24"/>
          <w:szCs w:val="24"/>
          <w:lang w:val="uk-UA"/>
        </w:rPr>
        <w:t>№__________</w:t>
      </w:r>
    </w:p>
    <w:p w:rsidR="004174C8" w:rsidRPr="004174C8" w:rsidRDefault="004174C8" w:rsidP="004174C8">
      <w:pPr>
        <w:spacing w:line="232" w:lineRule="auto"/>
        <w:jc w:val="center"/>
        <w:rPr>
          <w:b/>
          <w:caps/>
          <w:kern w:val="2"/>
          <w:sz w:val="28"/>
          <w:szCs w:val="24"/>
        </w:rPr>
      </w:pPr>
      <w:r w:rsidRPr="004174C8">
        <w:rPr>
          <w:b/>
          <w:caps/>
          <w:kern w:val="2"/>
          <w:sz w:val="28"/>
          <w:szCs w:val="24"/>
        </w:rPr>
        <w:t>СПЕЦИФіКАЦІЯ № ______</w:t>
      </w:r>
    </w:p>
    <w:p w:rsidR="004174C8" w:rsidRPr="004174C8" w:rsidRDefault="004174C8" w:rsidP="004174C8">
      <w:pPr>
        <w:spacing w:before="120" w:line="232" w:lineRule="auto"/>
        <w:ind w:left="709"/>
        <w:rPr>
          <w:sz w:val="24"/>
          <w:szCs w:val="24"/>
        </w:rPr>
      </w:pPr>
      <w:r w:rsidRPr="004174C8">
        <w:rPr>
          <w:sz w:val="24"/>
          <w:szCs w:val="24"/>
        </w:rPr>
        <w:t>г. _________</w:t>
      </w:r>
      <w:r w:rsidRPr="004174C8">
        <w:rPr>
          <w:sz w:val="24"/>
          <w:szCs w:val="24"/>
        </w:rPr>
        <w:tab/>
      </w:r>
      <w:r w:rsidRPr="004174C8">
        <w:rPr>
          <w:sz w:val="24"/>
          <w:szCs w:val="24"/>
        </w:rPr>
        <w:tab/>
      </w:r>
      <w:r w:rsidRPr="004174C8">
        <w:rPr>
          <w:sz w:val="24"/>
          <w:szCs w:val="24"/>
        </w:rPr>
        <w:tab/>
      </w:r>
      <w:r w:rsidRPr="004174C8">
        <w:rPr>
          <w:sz w:val="24"/>
          <w:szCs w:val="24"/>
        </w:rPr>
        <w:tab/>
      </w:r>
      <w:r w:rsidRPr="004174C8">
        <w:rPr>
          <w:sz w:val="24"/>
          <w:szCs w:val="24"/>
        </w:rPr>
        <w:tab/>
      </w:r>
      <w:r w:rsidRPr="004174C8">
        <w:rPr>
          <w:sz w:val="24"/>
          <w:szCs w:val="24"/>
        </w:rPr>
        <w:tab/>
        <w:t xml:space="preserve">       «____» _______________ 20</w:t>
      </w:r>
      <w:r w:rsidR="00D47205">
        <w:rPr>
          <w:sz w:val="24"/>
          <w:szCs w:val="24"/>
        </w:rPr>
        <w:t>20</w:t>
      </w:r>
      <w:r w:rsidRPr="004174C8">
        <w:rPr>
          <w:sz w:val="24"/>
          <w:szCs w:val="24"/>
        </w:rPr>
        <w:t xml:space="preserve"> року</w:t>
      </w:r>
    </w:p>
    <w:p w:rsidR="004174C8" w:rsidRPr="004174C8" w:rsidRDefault="004174C8" w:rsidP="00D47205">
      <w:pPr>
        <w:spacing w:before="120" w:line="232" w:lineRule="auto"/>
        <w:ind w:firstLine="720"/>
        <w:jc w:val="both"/>
        <w:rPr>
          <w:sz w:val="24"/>
          <w:szCs w:val="24"/>
        </w:rPr>
      </w:pPr>
      <w:r w:rsidRPr="004174C8">
        <w:rPr>
          <w:sz w:val="24"/>
          <w:szCs w:val="24"/>
        </w:rPr>
        <w:t>П</w:t>
      </w:r>
      <w:r w:rsidR="00D47205">
        <w:rPr>
          <w:sz w:val="24"/>
          <w:szCs w:val="24"/>
        </w:rPr>
        <w:t>Р</w:t>
      </w:r>
      <w:r w:rsidRPr="004174C8">
        <w:rPr>
          <w:sz w:val="24"/>
          <w:szCs w:val="24"/>
        </w:rPr>
        <w:t xml:space="preserve">АТ </w:t>
      </w:r>
      <w:bookmarkStart w:id="0" w:name="_GoBack"/>
      <w:bookmarkEnd w:id="0"/>
      <w:r w:rsidRPr="004174C8">
        <w:rPr>
          <w:sz w:val="24"/>
          <w:szCs w:val="24"/>
        </w:rPr>
        <w:t>«З</w:t>
      </w:r>
      <w:r w:rsidR="00D47205">
        <w:rPr>
          <w:sz w:val="24"/>
          <w:szCs w:val="24"/>
        </w:rPr>
        <w:t>АПОРІЖКОКС</w:t>
      </w:r>
      <w:r w:rsidRPr="004174C8">
        <w:rPr>
          <w:sz w:val="24"/>
          <w:szCs w:val="24"/>
        </w:rPr>
        <w:t xml:space="preserve">», що іменується надалі </w:t>
      </w:r>
      <w:r w:rsidRPr="004174C8">
        <w:rPr>
          <w:b/>
          <w:sz w:val="24"/>
          <w:szCs w:val="24"/>
        </w:rPr>
        <w:t>«Покупець»</w:t>
      </w:r>
      <w:r w:rsidRPr="004174C8">
        <w:rPr>
          <w:sz w:val="24"/>
          <w:szCs w:val="24"/>
        </w:rPr>
        <w:t>, в особі ______</w:t>
      </w:r>
      <w:r w:rsidR="00D47205">
        <w:rPr>
          <w:sz w:val="24"/>
          <w:szCs w:val="24"/>
        </w:rPr>
        <w:t>______________________</w:t>
      </w:r>
      <w:r w:rsidRPr="004174C8">
        <w:rPr>
          <w:sz w:val="24"/>
          <w:szCs w:val="24"/>
        </w:rPr>
        <w:t xml:space="preserve">, який діє на підставі ______________________________, з одного боку, і </w:t>
      </w:r>
      <w:r w:rsidR="00D47205">
        <w:rPr>
          <w:sz w:val="24"/>
          <w:szCs w:val="24"/>
        </w:rPr>
        <w:t>_</w:t>
      </w:r>
      <w:r w:rsidR="00D47205" w:rsidRPr="00D47205">
        <w:rPr>
          <w:sz w:val="24"/>
          <w:szCs w:val="24"/>
          <w:u w:val="single"/>
        </w:rPr>
        <w:t>______</w:t>
      </w:r>
      <w:r w:rsidRPr="00D47205">
        <w:rPr>
          <w:sz w:val="24"/>
          <w:szCs w:val="24"/>
          <w:u w:val="single"/>
        </w:rPr>
        <w:t>_______________</w:t>
      </w:r>
      <w:r w:rsidRPr="004174C8">
        <w:rPr>
          <w:sz w:val="24"/>
          <w:szCs w:val="24"/>
        </w:rPr>
        <w:t>_, що іменується надалі «</w:t>
      </w:r>
      <w:r w:rsidRPr="004174C8">
        <w:rPr>
          <w:b/>
          <w:sz w:val="24"/>
          <w:szCs w:val="24"/>
        </w:rPr>
        <w:t>Постачальник»</w:t>
      </w:r>
      <w:r w:rsidRPr="004174C8">
        <w:rPr>
          <w:sz w:val="24"/>
          <w:szCs w:val="24"/>
        </w:rPr>
        <w:t>, в особі __</w:t>
      </w:r>
      <w:r w:rsidR="00D47205">
        <w:rPr>
          <w:sz w:val="24"/>
          <w:szCs w:val="24"/>
        </w:rPr>
        <w:t>_________________________</w:t>
      </w:r>
      <w:r w:rsidRPr="004174C8">
        <w:rPr>
          <w:sz w:val="24"/>
          <w:szCs w:val="24"/>
        </w:rPr>
        <w:t>, який діє на підставі ______________________________, з іншої сторони, уклали цю Специфікацію про наступне:</w:t>
      </w:r>
    </w:p>
    <w:p w:rsidR="004174C8" w:rsidRPr="004174C8" w:rsidRDefault="004174C8" w:rsidP="004174C8">
      <w:pPr>
        <w:pStyle w:val="a3"/>
        <w:numPr>
          <w:ilvl w:val="0"/>
          <w:numId w:val="1"/>
        </w:numPr>
        <w:tabs>
          <w:tab w:val="clear" w:pos="1729"/>
          <w:tab w:val="left" w:pos="1134"/>
        </w:tabs>
        <w:spacing w:before="120" w:line="232" w:lineRule="auto"/>
        <w:ind w:left="0" w:firstLine="709"/>
        <w:rPr>
          <w:sz w:val="24"/>
        </w:rPr>
      </w:pPr>
      <w:r w:rsidRPr="004174C8">
        <w:rPr>
          <w:sz w:val="24"/>
          <w:szCs w:val="24"/>
        </w:rPr>
        <w:t xml:space="preserve">ПОСТАЧАЛЬНИК передає, а ПОКУПЕЦЬ приймає та сплачує наступні </w:t>
      </w:r>
      <w:r w:rsidRPr="004174C8">
        <w:rPr>
          <w:sz w:val="24"/>
        </w:rPr>
        <w:t>Ресурси: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958"/>
        <w:gridCol w:w="1560"/>
        <w:gridCol w:w="1824"/>
        <w:gridCol w:w="1440"/>
      </w:tblGrid>
      <w:tr w:rsidR="004174C8" w:rsidRPr="004174C8" w:rsidTr="00E53A47">
        <w:trPr>
          <w:trHeight w:val="636"/>
          <w:jc w:val="center"/>
        </w:trPr>
        <w:tc>
          <w:tcPr>
            <w:tcW w:w="2578" w:type="dxa"/>
            <w:vAlign w:val="center"/>
          </w:tcPr>
          <w:p w:rsidR="004174C8" w:rsidRPr="004174C8" w:rsidRDefault="004174C8" w:rsidP="00E53A47">
            <w:pPr>
              <w:pStyle w:val="Normal1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4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Номенклатура Ресурсів, </w:t>
            </w:r>
          </w:p>
          <w:p w:rsidR="004174C8" w:rsidRPr="004174C8" w:rsidRDefault="004174C8" w:rsidP="00E53A47">
            <w:pPr>
              <w:pStyle w:val="Normal1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4C8">
              <w:rPr>
                <w:rFonts w:ascii="Times New Roman" w:hAnsi="Times New Roman"/>
                <w:sz w:val="24"/>
                <w:szCs w:val="24"/>
                <w:lang w:val="uk-UA"/>
              </w:rPr>
              <w:t>Виробник</w:t>
            </w:r>
          </w:p>
        </w:tc>
        <w:tc>
          <w:tcPr>
            <w:tcW w:w="1958" w:type="dxa"/>
            <w:vAlign w:val="center"/>
          </w:tcPr>
          <w:p w:rsidR="004174C8" w:rsidRPr="004174C8" w:rsidRDefault="004174C8" w:rsidP="00E53A47">
            <w:pPr>
              <w:pStyle w:val="Normal1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4C8">
              <w:rPr>
                <w:rFonts w:ascii="Times New Roman" w:hAnsi="Times New Roman"/>
                <w:sz w:val="24"/>
                <w:szCs w:val="24"/>
                <w:lang w:val="uk-UA"/>
              </w:rPr>
              <w:t>Якісні характеристики</w:t>
            </w:r>
          </w:p>
        </w:tc>
        <w:tc>
          <w:tcPr>
            <w:tcW w:w="1560" w:type="dxa"/>
            <w:vAlign w:val="center"/>
          </w:tcPr>
          <w:p w:rsidR="004174C8" w:rsidRPr="004174C8" w:rsidRDefault="004174C8" w:rsidP="00E53A47">
            <w:pPr>
              <w:pStyle w:val="Normal1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4C8">
              <w:rPr>
                <w:rFonts w:ascii="Times New Roman" w:hAnsi="Times New Roman"/>
                <w:sz w:val="24"/>
                <w:szCs w:val="24"/>
                <w:lang w:val="uk-UA"/>
              </w:rPr>
              <w:t>Кількість, (од. виміру)</w:t>
            </w:r>
          </w:p>
        </w:tc>
        <w:tc>
          <w:tcPr>
            <w:tcW w:w="1824" w:type="dxa"/>
            <w:vAlign w:val="center"/>
          </w:tcPr>
          <w:p w:rsidR="004174C8" w:rsidRPr="004174C8" w:rsidRDefault="004174C8" w:rsidP="00E53A47">
            <w:pPr>
              <w:pStyle w:val="Normal1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4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Ціна за одиницю, </w:t>
            </w:r>
          </w:p>
          <w:p w:rsidR="004174C8" w:rsidRPr="004174C8" w:rsidRDefault="004174C8" w:rsidP="00E53A47">
            <w:pPr>
              <w:pStyle w:val="Normal1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4C8">
              <w:rPr>
                <w:rFonts w:ascii="Times New Roman" w:hAnsi="Times New Roman"/>
                <w:sz w:val="24"/>
                <w:szCs w:val="24"/>
                <w:lang w:val="uk-UA"/>
              </w:rPr>
              <w:t>без ПДВ, грн.</w:t>
            </w:r>
          </w:p>
        </w:tc>
        <w:tc>
          <w:tcPr>
            <w:tcW w:w="1440" w:type="dxa"/>
            <w:vAlign w:val="center"/>
          </w:tcPr>
          <w:p w:rsidR="004174C8" w:rsidRPr="004174C8" w:rsidRDefault="004174C8" w:rsidP="00E53A47">
            <w:pPr>
              <w:pStyle w:val="Normal1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4C8">
              <w:rPr>
                <w:rFonts w:ascii="Times New Roman" w:hAnsi="Times New Roman"/>
                <w:sz w:val="24"/>
                <w:szCs w:val="24"/>
                <w:lang w:val="uk-UA"/>
              </w:rPr>
              <w:t>Загальна вартість, грн.</w:t>
            </w:r>
          </w:p>
        </w:tc>
      </w:tr>
      <w:tr w:rsidR="004174C8" w:rsidRPr="004174C8" w:rsidTr="00E53A47">
        <w:trPr>
          <w:trHeight w:val="335"/>
          <w:jc w:val="center"/>
        </w:trPr>
        <w:tc>
          <w:tcPr>
            <w:tcW w:w="2578" w:type="dxa"/>
          </w:tcPr>
          <w:p w:rsidR="004174C8" w:rsidRPr="004174C8" w:rsidRDefault="004174C8" w:rsidP="00E53A47">
            <w:pPr>
              <w:pStyle w:val="Normal1"/>
              <w:spacing w:line="232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</w:tcPr>
          <w:p w:rsidR="004174C8" w:rsidRPr="004174C8" w:rsidRDefault="004174C8" w:rsidP="00E53A47">
            <w:pPr>
              <w:pStyle w:val="Normal1"/>
              <w:spacing w:line="232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174C8" w:rsidRPr="004174C8" w:rsidRDefault="004174C8" w:rsidP="00E53A47">
            <w:pPr>
              <w:pStyle w:val="Normal1"/>
              <w:spacing w:line="232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</w:tcPr>
          <w:p w:rsidR="004174C8" w:rsidRPr="004174C8" w:rsidRDefault="004174C8" w:rsidP="00E53A47">
            <w:pPr>
              <w:pStyle w:val="Normal1"/>
              <w:spacing w:line="232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4174C8" w:rsidRPr="004174C8" w:rsidRDefault="004174C8" w:rsidP="00E53A47">
            <w:pPr>
              <w:pStyle w:val="Normal1"/>
              <w:spacing w:line="232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74C8" w:rsidRPr="004174C8" w:rsidTr="00E53A47">
        <w:trPr>
          <w:cantSplit/>
          <w:trHeight w:val="385"/>
          <w:jc w:val="center"/>
        </w:trPr>
        <w:tc>
          <w:tcPr>
            <w:tcW w:w="7920" w:type="dxa"/>
            <w:gridSpan w:val="4"/>
            <w:vAlign w:val="center"/>
          </w:tcPr>
          <w:p w:rsidR="004174C8" w:rsidRPr="004174C8" w:rsidRDefault="004174C8" w:rsidP="00E53A47">
            <w:pPr>
              <w:pStyle w:val="Normal1"/>
              <w:spacing w:line="232" w:lineRule="auto"/>
              <w:rPr>
                <w:rFonts w:ascii="Times New Roman" w:hAnsi="Times New Roman"/>
                <w:sz w:val="24"/>
                <w:lang w:val="uk-UA"/>
              </w:rPr>
            </w:pPr>
            <w:r w:rsidRPr="004174C8">
              <w:rPr>
                <w:rFonts w:ascii="Times New Roman" w:hAnsi="Times New Roman"/>
                <w:sz w:val="24"/>
                <w:lang w:val="uk-UA"/>
              </w:rPr>
              <w:t>РАЗОМ без ПДВ:</w:t>
            </w:r>
          </w:p>
        </w:tc>
        <w:tc>
          <w:tcPr>
            <w:tcW w:w="1440" w:type="dxa"/>
          </w:tcPr>
          <w:p w:rsidR="004174C8" w:rsidRPr="004174C8" w:rsidRDefault="004174C8" w:rsidP="00E53A47">
            <w:pPr>
              <w:pStyle w:val="Normal1"/>
              <w:spacing w:line="232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74C8" w:rsidRPr="004174C8" w:rsidTr="00E53A47">
        <w:trPr>
          <w:cantSplit/>
          <w:trHeight w:val="385"/>
          <w:jc w:val="center"/>
        </w:trPr>
        <w:tc>
          <w:tcPr>
            <w:tcW w:w="7920" w:type="dxa"/>
            <w:gridSpan w:val="4"/>
            <w:vAlign w:val="center"/>
          </w:tcPr>
          <w:p w:rsidR="004174C8" w:rsidRPr="004174C8" w:rsidRDefault="004174C8" w:rsidP="00E53A47">
            <w:pPr>
              <w:pStyle w:val="Normal1"/>
              <w:spacing w:line="232" w:lineRule="auto"/>
              <w:rPr>
                <w:rFonts w:ascii="Times New Roman" w:hAnsi="Times New Roman"/>
                <w:sz w:val="24"/>
                <w:lang w:val="uk-UA"/>
              </w:rPr>
            </w:pPr>
            <w:r w:rsidRPr="004174C8">
              <w:rPr>
                <w:rFonts w:ascii="Times New Roman" w:hAnsi="Times New Roman"/>
                <w:sz w:val="24"/>
                <w:lang w:val="uk-UA"/>
              </w:rPr>
              <w:t>ПДВ (20%)</w:t>
            </w:r>
          </w:p>
        </w:tc>
        <w:tc>
          <w:tcPr>
            <w:tcW w:w="1440" w:type="dxa"/>
          </w:tcPr>
          <w:p w:rsidR="004174C8" w:rsidRPr="004174C8" w:rsidRDefault="004174C8" w:rsidP="00E53A47">
            <w:pPr>
              <w:pStyle w:val="Normal1"/>
              <w:spacing w:line="232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174C8" w:rsidRPr="004174C8" w:rsidTr="00E53A47">
        <w:trPr>
          <w:cantSplit/>
          <w:trHeight w:val="385"/>
          <w:jc w:val="center"/>
        </w:trPr>
        <w:tc>
          <w:tcPr>
            <w:tcW w:w="7920" w:type="dxa"/>
            <w:gridSpan w:val="4"/>
            <w:vAlign w:val="center"/>
          </w:tcPr>
          <w:p w:rsidR="004174C8" w:rsidRPr="004174C8" w:rsidRDefault="004174C8" w:rsidP="00E53A47">
            <w:pPr>
              <w:pStyle w:val="Normal1"/>
              <w:spacing w:line="232" w:lineRule="auto"/>
              <w:rPr>
                <w:rFonts w:ascii="Times New Roman" w:hAnsi="Times New Roman"/>
                <w:sz w:val="24"/>
                <w:lang w:val="uk-UA"/>
              </w:rPr>
            </w:pPr>
            <w:r w:rsidRPr="004174C8">
              <w:rPr>
                <w:rFonts w:ascii="Times New Roman" w:hAnsi="Times New Roman"/>
                <w:sz w:val="24"/>
                <w:lang w:val="uk-UA"/>
              </w:rPr>
              <w:t>РАЗОМ з ПДВ:</w:t>
            </w:r>
          </w:p>
        </w:tc>
        <w:tc>
          <w:tcPr>
            <w:tcW w:w="1440" w:type="dxa"/>
          </w:tcPr>
          <w:p w:rsidR="004174C8" w:rsidRPr="004174C8" w:rsidRDefault="004174C8" w:rsidP="00E53A47">
            <w:pPr>
              <w:pStyle w:val="Normal1"/>
              <w:spacing w:line="232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174C8" w:rsidRPr="004174C8" w:rsidRDefault="004174C8" w:rsidP="004174C8">
      <w:pPr>
        <w:pStyle w:val="Normal1"/>
        <w:spacing w:before="120" w:line="232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174C8">
        <w:rPr>
          <w:rFonts w:ascii="Times New Roman" w:hAnsi="Times New Roman"/>
          <w:spacing w:val="-4"/>
          <w:sz w:val="24"/>
          <w:szCs w:val="24"/>
          <w:lang w:val="uk-UA"/>
        </w:rPr>
        <w:t>Вартість Ресурсів, що поставляються відповідно до даної Специфікації</w:t>
      </w:r>
      <w:r w:rsidRPr="004174C8">
        <w:rPr>
          <w:rFonts w:ascii="Times New Roman" w:hAnsi="Times New Roman"/>
          <w:spacing w:val="-4"/>
          <w:sz w:val="24"/>
          <w:szCs w:val="24"/>
          <w:shd w:val="clear" w:color="auto" w:fill="FFFFFF"/>
          <w:lang w:val="uk-UA"/>
        </w:rPr>
        <w:t>,</w:t>
      </w:r>
      <w:r w:rsidRPr="004174C8">
        <w:rPr>
          <w:rFonts w:ascii="Times New Roman" w:hAnsi="Times New Roman"/>
          <w:spacing w:val="-4"/>
          <w:sz w:val="24"/>
          <w:szCs w:val="24"/>
          <w:lang w:val="uk-UA"/>
        </w:rPr>
        <w:t xml:space="preserve"> складає</w:t>
      </w:r>
      <w:r w:rsidRPr="004174C8">
        <w:rPr>
          <w:rFonts w:ascii="Times New Roman" w:hAnsi="Times New Roman"/>
          <w:sz w:val="24"/>
          <w:szCs w:val="24"/>
          <w:lang w:val="uk-UA"/>
        </w:rPr>
        <w:t xml:space="preserve"> _________ грн. (_____________________________________ гривень ____ копійок), ПДВ складає </w:t>
      </w:r>
      <w:r w:rsidRPr="004174C8">
        <w:rPr>
          <w:rFonts w:ascii="Times New Roman" w:hAnsi="Times New Roman"/>
          <w:spacing w:val="-2"/>
          <w:sz w:val="24"/>
          <w:szCs w:val="24"/>
          <w:lang w:val="uk-UA"/>
        </w:rPr>
        <w:t>_________ грн. (_____________________________________ гривень ____ копійок), загальна вартість</w:t>
      </w:r>
      <w:r w:rsidRPr="004174C8">
        <w:rPr>
          <w:rFonts w:ascii="Times New Roman" w:hAnsi="Times New Roman"/>
          <w:sz w:val="24"/>
          <w:szCs w:val="24"/>
          <w:lang w:val="uk-UA"/>
        </w:rPr>
        <w:t xml:space="preserve"> з ПДВ складає _________ грн. (___________________________________ гривень ____ копійок).</w:t>
      </w:r>
    </w:p>
    <w:p w:rsidR="004174C8" w:rsidRPr="004174C8" w:rsidRDefault="004174C8" w:rsidP="004174C8">
      <w:pPr>
        <w:pStyle w:val="Normal1"/>
        <w:spacing w:line="232" w:lineRule="auto"/>
        <w:ind w:firstLine="720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4174C8">
        <w:rPr>
          <w:rFonts w:ascii="Times New Roman" w:hAnsi="Times New Roman"/>
          <w:spacing w:val="-4"/>
          <w:sz w:val="24"/>
          <w:szCs w:val="24"/>
          <w:lang w:val="uk-UA"/>
        </w:rPr>
        <w:t>Ціна Ресурсів вказана ______________ транспортних витрат.</w:t>
      </w:r>
    </w:p>
    <w:p w:rsidR="004174C8" w:rsidRPr="004174C8" w:rsidRDefault="004174C8" w:rsidP="004174C8">
      <w:pPr>
        <w:pStyle w:val="Normal1"/>
        <w:spacing w:line="232" w:lineRule="auto"/>
        <w:ind w:firstLine="720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4174C8">
        <w:rPr>
          <w:rFonts w:ascii="Times New Roman" w:hAnsi="Times New Roman"/>
          <w:spacing w:val="-4"/>
          <w:sz w:val="24"/>
          <w:szCs w:val="24"/>
          <w:lang w:val="uk-UA"/>
        </w:rPr>
        <w:t>Транспортні витрати несе __________________.</w:t>
      </w:r>
    </w:p>
    <w:p w:rsidR="004174C8" w:rsidRPr="004174C8" w:rsidRDefault="004174C8" w:rsidP="004174C8">
      <w:pPr>
        <w:pStyle w:val="Normal1"/>
        <w:spacing w:line="232" w:lineRule="auto"/>
        <w:ind w:firstLine="720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4174C8">
        <w:rPr>
          <w:rFonts w:ascii="Times New Roman" w:hAnsi="Times New Roman"/>
          <w:spacing w:val="-4"/>
          <w:sz w:val="24"/>
          <w:szCs w:val="24"/>
          <w:lang w:val="uk-UA"/>
        </w:rPr>
        <w:t>Ресурси поставляються ___________________ транспортом.</w:t>
      </w:r>
    </w:p>
    <w:p w:rsidR="004174C8" w:rsidRPr="004174C8" w:rsidRDefault="004174C8" w:rsidP="004174C8">
      <w:pPr>
        <w:pStyle w:val="Normal1"/>
        <w:spacing w:before="120" w:line="232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174C8"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174C8">
        <w:rPr>
          <w:rFonts w:ascii="Times New Roman" w:hAnsi="Times New Roman"/>
          <w:spacing w:val="-4"/>
          <w:sz w:val="24"/>
          <w:szCs w:val="24"/>
          <w:lang w:val="uk-UA"/>
        </w:rPr>
        <w:t xml:space="preserve">Ресурси </w:t>
      </w:r>
      <w:r w:rsidRPr="004174C8">
        <w:rPr>
          <w:rFonts w:ascii="Times New Roman" w:hAnsi="Times New Roman"/>
          <w:sz w:val="24"/>
          <w:szCs w:val="24"/>
          <w:lang w:val="uk-UA"/>
        </w:rPr>
        <w:t>поставляються на умовах поставки ____________________________________, у відповідності з Міжнародними правилами інтерпретації комерційних термінів «Інкотермс» в редакції 2010 року.</w:t>
      </w:r>
    </w:p>
    <w:p w:rsidR="004174C8" w:rsidRPr="004174C8" w:rsidRDefault="004174C8" w:rsidP="004174C8">
      <w:pPr>
        <w:pStyle w:val="Normal1"/>
        <w:spacing w:before="120" w:line="232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4174C8">
        <w:rPr>
          <w:rFonts w:ascii="Times New Roman" w:hAnsi="Times New Roman"/>
          <w:sz w:val="24"/>
          <w:szCs w:val="24"/>
          <w:lang w:val="uk-UA"/>
        </w:rPr>
        <w:t>3. Вимоги до тари, упаковки та маркування Ресурсів ______________________________.</w:t>
      </w:r>
    </w:p>
    <w:p w:rsidR="004174C8" w:rsidRPr="004174C8" w:rsidRDefault="004174C8" w:rsidP="004174C8">
      <w:pPr>
        <w:pStyle w:val="a3"/>
        <w:tabs>
          <w:tab w:val="left" w:pos="1134"/>
        </w:tabs>
        <w:spacing w:before="120" w:line="232" w:lineRule="auto"/>
        <w:ind w:left="709" w:firstLine="0"/>
        <w:rPr>
          <w:sz w:val="24"/>
        </w:rPr>
      </w:pPr>
      <w:r w:rsidRPr="004174C8">
        <w:rPr>
          <w:sz w:val="24"/>
          <w:szCs w:val="24"/>
        </w:rPr>
        <w:t>4. Строк поставки: _____________________________</w:t>
      </w:r>
      <w:r w:rsidRPr="004174C8">
        <w:rPr>
          <w:sz w:val="24"/>
        </w:rPr>
        <w:t xml:space="preserve"> з моменту ______________________.</w:t>
      </w:r>
    </w:p>
    <w:p w:rsidR="004174C8" w:rsidRPr="004174C8" w:rsidRDefault="004174C8" w:rsidP="004174C8">
      <w:pPr>
        <w:pStyle w:val="a3"/>
        <w:tabs>
          <w:tab w:val="left" w:pos="1134"/>
        </w:tabs>
        <w:spacing w:before="120" w:line="232" w:lineRule="auto"/>
        <w:ind w:left="709" w:firstLine="0"/>
        <w:rPr>
          <w:sz w:val="24"/>
          <w:szCs w:val="24"/>
        </w:rPr>
      </w:pPr>
      <w:r w:rsidRPr="004174C8">
        <w:rPr>
          <w:sz w:val="24"/>
          <w:szCs w:val="24"/>
        </w:rPr>
        <w:t xml:space="preserve">5. Строк оплати поставлених Ресурсів: _________________ </w:t>
      </w:r>
      <w:r w:rsidRPr="004174C8">
        <w:rPr>
          <w:sz w:val="24"/>
        </w:rPr>
        <w:t xml:space="preserve">з моменту </w:t>
      </w:r>
      <w:r w:rsidRPr="004174C8">
        <w:rPr>
          <w:sz w:val="24"/>
          <w:szCs w:val="24"/>
        </w:rPr>
        <w:t>поставки Ресурсів та надання документів відповідно до п. 6.4 Договору.</w:t>
      </w:r>
    </w:p>
    <w:p w:rsidR="004174C8" w:rsidRPr="004174C8" w:rsidRDefault="004174C8" w:rsidP="004174C8">
      <w:pPr>
        <w:pStyle w:val="a3"/>
        <w:tabs>
          <w:tab w:val="left" w:pos="1134"/>
        </w:tabs>
        <w:spacing w:before="120" w:line="232" w:lineRule="auto"/>
        <w:ind w:left="709" w:firstLine="0"/>
        <w:rPr>
          <w:sz w:val="24"/>
        </w:rPr>
      </w:pPr>
      <w:r w:rsidRPr="004174C8">
        <w:rPr>
          <w:sz w:val="24"/>
        </w:rPr>
        <w:t>6. Вантажовідправником Ресурсів є__________________________________________,</w:t>
      </w:r>
    </w:p>
    <w:p w:rsidR="004174C8" w:rsidRPr="004174C8" w:rsidRDefault="004174C8" w:rsidP="004174C8">
      <w:pPr>
        <w:pStyle w:val="a3"/>
        <w:tabs>
          <w:tab w:val="left" w:pos="1134"/>
        </w:tabs>
        <w:spacing w:before="120" w:line="232" w:lineRule="auto"/>
        <w:ind w:left="709" w:firstLine="0"/>
        <w:rPr>
          <w:sz w:val="24"/>
        </w:rPr>
      </w:pPr>
      <w:r w:rsidRPr="004174C8">
        <w:rPr>
          <w:sz w:val="24"/>
        </w:rPr>
        <w:t>Вантажоотримувачем є______________________________________________________.</w:t>
      </w:r>
    </w:p>
    <w:p w:rsidR="004174C8" w:rsidRPr="004174C8" w:rsidRDefault="004174C8" w:rsidP="004174C8">
      <w:pPr>
        <w:pStyle w:val="a3"/>
        <w:tabs>
          <w:tab w:val="left" w:pos="1134"/>
        </w:tabs>
        <w:spacing w:before="120" w:line="232" w:lineRule="auto"/>
        <w:ind w:left="709" w:firstLine="0"/>
        <w:rPr>
          <w:sz w:val="24"/>
        </w:rPr>
      </w:pPr>
      <w:r w:rsidRPr="004174C8">
        <w:rPr>
          <w:sz w:val="24"/>
        </w:rPr>
        <w:t>Реквізити Вантажоотримувача:___________________________________________________</w:t>
      </w:r>
    </w:p>
    <w:p w:rsidR="004174C8" w:rsidRPr="004174C8" w:rsidRDefault="004174C8" w:rsidP="004174C8">
      <w:pPr>
        <w:pStyle w:val="a3"/>
        <w:tabs>
          <w:tab w:val="left" w:pos="1134"/>
        </w:tabs>
        <w:spacing w:before="120" w:line="232" w:lineRule="auto"/>
        <w:ind w:left="709" w:firstLine="0"/>
        <w:rPr>
          <w:sz w:val="24"/>
        </w:rPr>
      </w:pPr>
      <w:r w:rsidRPr="004174C8">
        <w:rPr>
          <w:sz w:val="24"/>
        </w:rPr>
        <w:t>______________________________________________________________________________</w:t>
      </w:r>
    </w:p>
    <w:p w:rsidR="004174C8" w:rsidRPr="004174C8" w:rsidRDefault="004174C8" w:rsidP="004174C8">
      <w:pPr>
        <w:pStyle w:val="a3"/>
        <w:tabs>
          <w:tab w:val="left" w:pos="1134"/>
        </w:tabs>
        <w:spacing w:before="120" w:line="232" w:lineRule="auto"/>
        <w:ind w:left="709" w:firstLine="0"/>
        <w:rPr>
          <w:sz w:val="24"/>
        </w:rPr>
      </w:pPr>
      <w:r w:rsidRPr="004174C8">
        <w:rPr>
          <w:sz w:val="24"/>
        </w:rPr>
        <w:t>7. Датою поставки вважається дата________________________________________________</w:t>
      </w:r>
    </w:p>
    <w:p w:rsidR="004174C8" w:rsidRPr="004174C8" w:rsidRDefault="004174C8" w:rsidP="004174C8">
      <w:pPr>
        <w:pStyle w:val="a3"/>
        <w:tabs>
          <w:tab w:val="left" w:pos="1134"/>
        </w:tabs>
        <w:spacing w:before="120" w:line="232" w:lineRule="auto"/>
        <w:ind w:left="709" w:firstLine="0"/>
        <w:rPr>
          <w:sz w:val="24"/>
        </w:rPr>
      </w:pPr>
      <w:r w:rsidRPr="004174C8">
        <w:rPr>
          <w:sz w:val="24"/>
        </w:rPr>
        <w:t>з відміткою представника Покупця у видатковій накладній Постачальника.</w:t>
      </w:r>
    </w:p>
    <w:p w:rsidR="004174C8" w:rsidRPr="004174C8" w:rsidRDefault="004174C8" w:rsidP="004174C8">
      <w:pPr>
        <w:pStyle w:val="a3"/>
        <w:tabs>
          <w:tab w:val="left" w:pos="1134"/>
        </w:tabs>
        <w:spacing w:before="120" w:line="232" w:lineRule="auto"/>
        <w:ind w:left="709" w:firstLine="0"/>
        <w:rPr>
          <w:sz w:val="24"/>
          <w:szCs w:val="24"/>
        </w:rPr>
      </w:pPr>
      <w:r w:rsidRPr="004174C8">
        <w:rPr>
          <w:sz w:val="24"/>
          <w:szCs w:val="24"/>
        </w:rPr>
        <w:t>8. Додаткові умови</w:t>
      </w:r>
      <w:r w:rsidRPr="004174C8">
        <w:rPr>
          <w:sz w:val="24"/>
          <w:szCs w:val="24"/>
          <w:shd w:val="clear" w:color="auto" w:fill="FFFFFF"/>
        </w:rPr>
        <w:t>:</w:t>
      </w:r>
      <w:r w:rsidRPr="004174C8">
        <w:rPr>
          <w:sz w:val="24"/>
          <w:szCs w:val="22"/>
          <w:shd w:val="clear" w:color="auto" w:fill="FFFFFF"/>
        </w:rPr>
        <w:t xml:space="preserve"> </w:t>
      </w:r>
      <w:r w:rsidRPr="004174C8">
        <w:rPr>
          <w:sz w:val="24"/>
        </w:rPr>
        <w:t>Постачальник</w:t>
      </w:r>
      <w:r w:rsidRPr="004174C8">
        <w:rPr>
          <w:sz w:val="24"/>
          <w:szCs w:val="22"/>
          <w:shd w:val="clear" w:color="auto" w:fill="FFFFFF"/>
        </w:rPr>
        <w:t xml:space="preserve"> поставляє Покупцю нові Ресурси, які не були у використанні.</w:t>
      </w:r>
      <w:r w:rsidRPr="004174C8">
        <w:rPr>
          <w:sz w:val="24"/>
          <w:szCs w:val="24"/>
          <w:shd w:val="clear" w:color="auto" w:fill="FFFFFF"/>
        </w:rPr>
        <w:t>_______________________________________________________.</w:t>
      </w:r>
    </w:p>
    <w:p w:rsidR="004174C8" w:rsidRPr="004174C8" w:rsidRDefault="004174C8" w:rsidP="004174C8">
      <w:pPr>
        <w:pStyle w:val="a3"/>
        <w:tabs>
          <w:tab w:val="left" w:pos="1134"/>
        </w:tabs>
        <w:spacing w:before="120" w:line="232" w:lineRule="auto"/>
        <w:ind w:left="709" w:firstLine="0"/>
        <w:rPr>
          <w:sz w:val="24"/>
          <w:szCs w:val="24"/>
        </w:rPr>
      </w:pPr>
      <w:r w:rsidRPr="004174C8">
        <w:rPr>
          <w:b/>
          <w:i/>
          <w:sz w:val="24"/>
          <w:szCs w:val="24"/>
          <w:highlight w:val="yellow"/>
        </w:rPr>
        <w:t>У випадку, якщо в Специфікації вказується виробник Ресурсів, рік виготовлення, додаткові вимоги до Ресурсів, необхідно внести наступний текст:</w:t>
      </w:r>
      <w:r w:rsidRPr="004174C8">
        <w:rPr>
          <w:sz w:val="24"/>
          <w:szCs w:val="24"/>
        </w:rPr>
        <w:t xml:space="preserve"> </w:t>
      </w:r>
    </w:p>
    <w:p w:rsidR="004174C8" w:rsidRPr="004174C8" w:rsidRDefault="004174C8" w:rsidP="004174C8">
      <w:pPr>
        <w:pStyle w:val="a3"/>
        <w:tabs>
          <w:tab w:val="left" w:pos="1134"/>
        </w:tabs>
        <w:spacing w:before="120" w:line="232" w:lineRule="auto"/>
        <w:ind w:left="709" w:firstLine="0"/>
        <w:rPr>
          <w:sz w:val="24"/>
          <w:szCs w:val="24"/>
        </w:rPr>
      </w:pPr>
      <w:r w:rsidRPr="004174C8">
        <w:rPr>
          <w:rStyle w:val="hps"/>
          <w:color w:val="222222"/>
          <w:sz w:val="22"/>
          <w:szCs w:val="22"/>
        </w:rPr>
        <w:t xml:space="preserve">      У разі виявлення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Покупцем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фактів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поставки Ресурсів</w:t>
      </w:r>
      <w:r w:rsidRPr="004174C8">
        <w:rPr>
          <w:color w:val="222222"/>
          <w:sz w:val="22"/>
          <w:szCs w:val="22"/>
        </w:rPr>
        <w:t xml:space="preserve">, </w:t>
      </w:r>
      <w:r w:rsidRPr="004174C8">
        <w:rPr>
          <w:rStyle w:val="hps"/>
          <w:color w:val="222222"/>
          <w:sz w:val="22"/>
          <w:szCs w:val="22"/>
        </w:rPr>
        <w:t>виробником яких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є не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обумовлений сторонами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в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специфікації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виробник</w:t>
      </w:r>
      <w:r w:rsidRPr="004174C8">
        <w:rPr>
          <w:color w:val="222222"/>
          <w:sz w:val="22"/>
          <w:szCs w:val="22"/>
        </w:rPr>
        <w:t xml:space="preserve">, </w:t>
      </w:r>
      <w:r w:rsidRPr="004174C8">
        <w:rPr>
          <w:rStyle w:val="hps"/>
          <w:color w:val="222222"/>
          <w:sz w:val="22"/>
          <w:szCs w:val="22"/>
        </w:rPr>
        <w:t>а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також у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разі інших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виявлених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Покупцем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невідповідностей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поставлених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Ресурсів умовам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специфікації (за номенклатурою</w:t>
      </w:r>
      <w:r w:rsidRPr="004174C8">
        <w:rPr>
          <w:color w:val="222222"/>
          <w:sz w:val="22"/>
          <w:szCs w:val="22"/>
        </w:rPr>
        <w:t xml:space="preserve">, </w:t>
      </w:r>
      <w:r w:rsidRPr="004174C8">
        <w:rPr>
          <w:rStyle w:val="hps"/>
          <w:color w:val="222222"/>
          <w:sz w:val="22"/>
          <w:szCs w:val="22"/>
        </w:rPr>
        <w:t>пакуванням, маркуванням</w:t>
      </w:r>
      <w:r w:rsidRPr="004174C8">
        <w:rPr>
          <w:color w:val="222222"/>
          <w:sz w:val="22"/>
          <w:szCs w:val="22"/>
        </w:rPr>
        <w:t xml:space="preserve">, </w:t>
      </w:r>
      <w:r w:rsidRPr="004174C8">
        <w:rPr>
          <w:rStyle w:val="hps"/>
          <w:color w:val="222222"/>
          <w:sz w:val="22"/>
          <w:szCs w:val="22"/>
        </w:rPr>
        <w:t>роком випуску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та іншими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невідповідностями</w:t>
      </w:r>
      <w:r w:rsidRPr="004174C8">
        <w:rPr>
          <w:color w:val="222222"/>
          <w:sz w:val="22"/>
          <w:szCs w:val="22"/>
        </w:rPr>
        <w:t xml:space="preserve">), </w:t>
      </w:r>
      <w:r w:rsidRPr="004174C8">
        <w:rPr>
          <w:rStyle w:val="hps"/>
          <w:color w:val="222222"/>
          <w:sz w:val="22"/>
          <w:szCs w:val="22"/>
        </w:rPr>
        <w:t>Постачальник,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на вимогу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Покупця,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сплачує Покупцю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неустойку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у розмірі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20</w:t>
      </w:r>
      <w:r w:rsidRPr="004174C8">
        <w:rPr>
          <w:color w:val="222222"/>
          <w:sz w:val="22"/>
          <w:szCs w:val="22"/>
        </w:rPr>
        <w:t xml:space="preserve">% </w:t>
      </w:r>
      <w:r w:rsidRPr="004174C8">
        <w:rPr>
          <w:rStyle w:val="hps"/>
          <w:color w:val="222222"/>
          <w:sz w:val="22"/>
          <w:szCs w:val="22"/>
        </w:rPr>
        <w:t>від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вартості Ресурсів</w:t>
      </w:r>
      <w:r w:rsidRPr="004174C8">
        <w:rPr>
          <w:color w:val="222222"/>
          <w:sz w:val="22"/>
          <w:szCs w:val="22"/>
        </w:rPr>
        <w:t xml:space="preserve">, </w:t>
      </w:r>
      <w:r w:rsidRPr="004174C8">
        <w:rPr>
          <w:rStyle w:val="hps"/>
          <w:color w:val="222222"/>
          <w:sz w:val="22"/>
          <w:szCs w:val="22"/>
        </w:rPr>
        <w:t>поставлених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з порушенням/невідповідністю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умовам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lastRenderedPageBreak/>
        <w:t>специфікації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по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кожному факту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порушення/невідповідності. Належним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і обов'язковим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для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сторін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підтвердженням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обставин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та фактів порушень/невідповідностей</w:t>
      </w:r>
      <w:r w:rsidRPr="004174C8">
        <w:rPr>
          <w:color w:val="222222"/>
          <w:sz w:val="22"/>
          <w:szCs w:val="22"/>
        </w:rPr>
        <w:t xml:space="preserve">, </w:t>
      </w:r>
      <w:r w:rsidRPr="004174C8">
        <w:rPr>
          <w:rStyle w:val="hps"/>
          <w:color w:val="222222"/>
          <w:sz w:val="22"/>
          <w:szCs w:val="22"/>
        </w:rPr>
        <w:t>зазначених у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даному пункті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Специфікації, є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акт</w:t>
      </w:r>
      <w:r w:rsidRPr="004174C8">
        <w:rPr>
          <w:color w:val="222222"/>
          <w:sz w:val="22"/>
          <w:szCs w:val="22"/>
        </w:rPr>
        <w:t xml:space="preserve">, складений </w:t>
      </w:r>
      <w:r w:rsidRPr="004174C8">
        <w:rPr>
          <w:rStyle w:val="hps"/>
          <w:color w:val="222222"/>
          <w:sz w:val="22"/>
          <w:szCs w:val="22"/>
        </w:rPr>
        <w:t>Покупцем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в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односторонньому порядку. Сплата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неустойки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здійснюється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Постачальником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протягом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5</w:t>
      </w:r>
      <w:r w:rsidRPr="004174C8">
        <w:rPr>
          <w:color w:val="222222"/>
          <w:sz w:val="22"/>
          <w:szCs w:val="22"/>
        </w:rPr>
        <w:t xml:space="preserve">-ти </w:t>
      </w:r>
      <w:r w:rsidRPr="004174C8">
        <w:rPr>
          <w:rStyle w:val="hps"/>
          <w:color w:val="222222"/>
          <w:sz w:val="22"/>
          <w:szCs w:val="22"/>
        </w:rPr>
        <w:t>календарних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днів з моменту отримання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вимоги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Покупця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про сплату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неустойки</w:t>
      </w:r>
      <w:r w:rsidRPr="004174C8">
        <w:rPr>
          <w:color w:val="222222"/>
          <w:sz w:val="22"/>
          <w:szCs w:val="22"/>
        </w:rPr>
        <w:t xml:space="preserve">. </w:t>
      </w:r>
      <w:r w:rsidRPr="004174C8">
        <w:rPr>
          <w:rStyle w:val="hps"/>
          <w:color w:val="222222"/>
          <w:sz w:val="22"/>
          <w:szCs w:val="22"/>
        </w:rPr>
        <w:t>Крім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вимог про сплату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неустойки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Покупець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залишає за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собою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право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відмовитися від</w:t>
      </w:r>
      <w:r w:rsidRPr="004174C8">
        <w:rPr>
          <w:color w:val="222222"/>
          <w:sz w:val="22"/>
          <w:szCs w:val="22"/>
        </w:rPr>
        <w:t xml:space="preserve"> </w:t>
      </w:r>
      <w:r w:rsidRPr="004174C8">
        <w:rPr>
          <w:rStyle w:val="hps"/>
          <w:color w:val="222222"/>
          <w:sz w:val="22"/>
          <w:szCs w:val="22"/>
        </w:rPr>
        <w:t>приймання Ресурсів</w:t>
      </w:r>
      <w:r w:rsidRPr="004174C8">
        <w:rPr>
          <w:color w:val="222222"/>
          <w:sz w:val="22"/>
          <w:szCs w:val="22"/>
        </w:rPr>
        <w:t xml:space="preserve">, </w:t>
      </w:r>
      <w:r w:rsidRPr="004174C8">
        <w:rPr>
          <w:rStyle w:val="hps"/>
          <w:color w:val="222222"/>
          <w:sz w:val="22"/>
          <w:szCs w:val="22"/>
        </w:rPr>
        <w:t>що не відповідають умовам</w:t>
      </w:r>
      <w:r w:rsidRPr="004174C8">
        <w:rPr>
          <w:color w:val="222222"/>
          <w:sz w:val="22"/>
          <w:szCs w:val="22"/>
        </w:rPr>
        <w:t xml:space="preserve"> С</w:t>
      </w:r>
      <w:r w:rsidRPr="004174C8">
        <w:rPr>
          <w:rStyle w:val="hps"/>
          <w:color w:val="222222"/>
          <w:sz w:val="22"/>
          <w:szCs w:val="22"/>
        </w:rPr>
        <w:t>пецифікації.</w:t>
      </w:r>
    </w:p>
    <w:p w:rsidR="004174C8" w:rsidRPr="004174C8" w:rsidRDefault="004174C8" w:rsidP="004174C8">
      <w:pPr>
        <w:pStyle w:val="a3"/>
        <w:tabs>
          <w:tab w:val="left" w:pos="1134"/>
        </w:tabs>
        <w:spacing w:before="120" w:line="232" w:lineRule="auto"/>
        <w:ind w:left="709" w:firstLine="0"/>
        <w:rPr>
          <w:sz w:val="24"/>
          <w:szCs w:val="24"/>
        </w:rPr>
      </w:pPr>
      <w:r w:rsidRPr="004174C8">
        <w:rPr>
          <w:sz w:val="24"/>
          <w:szCs w:val="24"/>
        </w:rPr>
        <w:t xml:space="preserve">9. </w:t>
      </w:r>
      <w:r w:rsidRPr="004174C8">
        <w:rPr>
          <w:sz w:val="22"/>
          <w:szCs w:val="22"/>
        </w:rPr>
        <w:t>Інші умови Договору залишаються без змін.</w:t>
      </w:r>
    </w:p>
    <w:p w:rsidR="004174C8" w:rsidRPr="004174C8" w:rsidRDefault="004174C8" w:rsidP="004174C8">
      <w:pPr>
        <w:pStyle w:val="Normal1"/>
        <w:jc w:val="both"/>
        <w:rPr>
          <w:rFonts w:ascii="Times New Roman" w:hAnsi="Times New Roman"/>
          <w:sz w:val="12"/>
          <w:szCs w:val="24"/>
          <w:lang w:val="uk-UA"/>
        </w:rPr>
      </w:pPr>
    </w:p>
    <w:tbl>
      <w:tblPr>
        <w:tblW w:w="10080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4979"/>
        <w:gridCol w:w="5101"/>
      </w:tblGrid>
      <w:tr w:rsidR="004174C8" w:rsidRPr="004174C8" w:rsidTr="00E53A47">
        <w:tc>
          <w:tcPr>
            <w:tcW w:w="4979" w:type="dxa"/>
          </w:tcPr>
          <w:p w:rsidR="004174C8" w:rsidRPr="004174C8" w:rsidRDefault="004174C8" w:rsidP="00E53A47">
            <w:pPr>
              <w:jc w:val="center"/>
              <w:rPr>
                <w:b/>
                <w:caps/>
                <w:kern w:val="2"/>
                <w:sz w:val="24"/>
                <w:szCs w:val="24"/>
              </w:rPr>
            </w:pPr>
            <w:r w:rsidRPr="004174C8">
              <w:rPr>
                <w:b/>
                <w:sz w:val="22"/>
                <w:szCs w:val="22"/>
              </w:rPr>
              <w:t>ПОКУПЕЦЬ</w:t>
            </w:r>
          </w:p>
          <w:p w:rsidR="004174C8" w:rsidRPr="004174C8" w:rsidRDefault="004174C8" w:rsidP="00E53A47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5101" w:type="dxa"/>
          </w:tcPr>
          <w:p w:rsidR="004174C8" w:rsidRPr="004174C8" w:rsidRDefault="004174C8" w:rsidP="00E53A47">
            <w:pPr>
              <w:jc w:val="center"/>
              <w:rPr>
                <w:b/>
                <w:caps/>
                <w:kern w:val="2"/>
                <w:sz w:val="24"/>
                <w:szCs w:val="24"/>
              </w:rPr>
            </w:pPr>
            <w:r w:rsidRPr="004174C8">
              <w:rPr>
                <w:b/>
                <w:caps/>
                <w:kern w:val="2"/>
                <w:sz w:val="22"/>
                <w:szCs w:val="22"/>
              </w:rPr>
              <w:t>постачальник</w:t>
            </w:r>
          </w:p>
          <w:p w:rsidR="004174C8" w:rsidRPr="004174C8" w:rsidRDefault="004174C8" w:rsidP="00E53A47">
            <w:pPr>
              <w:jc w:val="center"/>
              <w:rPr>
                <w:b/>
                <w:caps/>
                <w:kern w:val="2"/>
                <w:sz w:val="24"/>
                <w:szCs w:val="24"/>
              </w:rPr>
            </w:pPr>
          </w:p>
        </w:tc>
      </w:tr>
      <w:tr w:rsidR="004174C8" w:rsidRPr="004174C8" w:rsidTr="00E53A47">
        <w:tc>
          <w:tcPr>
            <w:tcW w:w="4979" w:type="dxa"/>
          </w:tcPr>
          <w:p w:rsidR="004174C8" w:rsidRPr="004174C8" w:rsidRDefault="004174C8" w:rsidP="00E53A47">
            <w:pPr>
              <w:jc w:val="center"/>
              <w:rPr>
                <w:b/>
                <w:caps/>
                <w:kern w:val="2"/>
                <w:sz w:val="24"/>
                <w:szCs w:val="24"/>
              </w:rPr>
            </w:pPr>
            <w:r w:rsidRPr="004174C8">
              <w:rPr>
                <w:b/>
                <w:caps/>
                <w:kern w:val="2"/>
                <w:sz w:val="24"/>
                <w:szCs w:val="24"/>
              </w:rPr>
              <w:t>__________________  __.__.______________</w:t>
            </w:r>
          </w:p>
        </w:tc>
        <w:tc>
          <w:tcPr>
            <w:tcW w:w="5101" w:type="dxa"/>
          </w:tcPr>
          <w:p w:rsidR="004174C8" w:rsidRPr="004174C8" w:rsidRDefault="004174C8" w:rsidP="00E53A47">
            <w:pPr>
              <w:jc w:val="center"/>
              <w:rPr>
                <w:b/>
                <w:sz w:val="24"/>
                <w:szCs w:val="24"/>
              </w:rPr>
            </w:pPr>
            <w:r w:rsidRPr="004174C8">
              <w:rPr>
                <w:b/>
                <w:sz w:val="24"/>
                <w:szCs w:val="24"/>
              </w:rPr>
              <w:t>__________________  __.__.______________</w:t>
            </w:r>
          </w:p>
        </w:tc>
      </w:tr>
    </w:tbl>
    <w:p w:rsidR="004174C8" w:rsidRPr="004174C8" w:rsidRDefault="004174C8" w:rsidP="004174C8">
      <w:pPr>
        <w:ind w:left="5670"/>
        <w:jc w:val="center"/>
        <w:rPr>
          <w:b/>
          <w:i/>
          <w:sz w:val="2"/>
        </w:rPr>
      </w:pPr>
    </w:p>
    <w:p w:rsidR="004174C8" w:rsidRPr="004174C8" w:rsidRDefault="004174C8" w:rsidP="004174C8">
      <w:r w:rsidRPr="004174C8">
        <w:t xml:space="preserve"> </w:t>
      </w:r>
    </w:p>
    <w:p w:rsidR="004174C8" w:rsidRPr="004174C8" w:rsidRDefault="004174C8" w:rsidP="004174C8">
      <w:pPr>
        <w:pStyle w:val="Normal1"/>
        <w:jc w:val="both"/>
        <w:rPr>
          <w:rFonts w:ascii="Times New Roman" w:hAnsi="Times New Roman"/>
          <w:sz w:val="4"/>
          <w:lang w:val="uk-UA"/>
        </w:rPr>
      </w:pPr>
    </w:p>
    <w:p w:rsidR="00B05232" w:rsidRPr="004174C8" w:rsidRDefault="00B05232"/>
    <w:sectPr w:rsidR="00B05232" w:rsidRPr="004174C8" w:rsidSect="0022517B">
      <w:headerReference w:type="even" r:id="rId7"/>
      <w:headerReference w:type="default" r:id="rId8"/>
      <w:pgSz w:w="11906" w:h="16838"/>
      <w:pgMar w:top="902" w:right="748" w:bottom="851" w:left="1077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D49" w:rsidRDefault="00291D49">
      <w:r>
        <w:separator/>
      </w:r>
    </w:p>
  </w:endnote>
  <w:endnote w:type="continuationSeparator" w:id="0">
    <w:p w:rsidR="00291D49" w:rsidRDefault="002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D49" w:rsidRDefault="00291D49">
      <w:r>
        <w:separator/>
      </w:r>
    </w:p>
  </w:footnote>
  <w:footnote w:type="continuationSeparator" w:id="0">
    <w:p w:rsidR="00291D49" w:rsidRDefault="002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1D8" w:rsidRDefault="004174C8" w:rsidP="000505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31D8" w:rsidRDefault="00291D49" w:rsidP="00147BC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1D8" w:rsidRPr="00147BC4" w:rsidRDefault="004174C8" w:rsidP="000505F7">
    <w:pPr>
      <w:pStyle w:val="a5"/>
      <w:framePr w:wrap="around" w:vAnchor="text" w:hAnchor="margin" w:xAlign="right" w:y="1"/>
      <w:rPr>
        <w:rStyle w:val="a7"/>
        <w:sz w:val="24"/>
      </w:rPr>
    </w:pPr>
    <w:r w:rsidRPr="00147BC4">
      <w:rPr>
        <w:rStyle w:val="a7"/>
        <w:sz w:val="24"/>
      </w:rPr>
      <w:fldChar w:fldCharType="begin"/>
    </w:r>
    <w:r w:rsidRPr="00147BC4">
      <w:rPr>
        <w:rStyle w:val="a7"/>
        <w:sz w:val="24"/>
      </w:rPr>
      <w:instrText xml:space="preserve">PAGE  </w:instrText>
    </w:r>
    <w:r w:rsidRPr="00147BC4">
      <w:rPr>
        <w:rStyle w:val="a7"/>
        <w:sz w:val="24"/>
      </w:rPr>
      <w:fldChar w:fldCharType="separate"/>
    </w:r>
    <w:r w:rsidR="00D47205">
      <w:rPr>
        <w:rStyle w:val="a7"/>
        <w:noProof/>
        <w:sz w:val="24"/>
      </w:rPr>
      <w:t>2</w:t>
    </w:r>
    <w:r w:rsidRPr="00147BC4">
      <w:rPr>
        <w:rStyle w:val="a7"/>
        <w:sz w:val="24"/>
      </w:rPr>
      <w:fldChar w:fldCharType="end"/>
    </w:r>
  </w:p>
  <w:p w:rsidR="003531D8" w:rsidRDefault="00291D49" w:rsidP="00147BC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44986"/>
    <w:multiLevelType w:val="hybridMultilevel"/>
    <w:tmpl w:val="E4621368"/>
    <w:lvl w:ilvl="0" w:tplc="FFFFFFFF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8D"/>
    <w:rsid w:val="001D708D"/>
    <w:rsid w:val="00291D49"/>
    <w:rsid w:val="004174C8"/>
    <w:rsid w:val="00B05232"/>
    <w:rsid w:val="00D4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9345"/>
  <w15:chartTrackingRefBased/>
  <w15:docId w15:val="{D702D5B3-8961-478C-B36E-6BB9E099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174C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74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uiPriority w:val="99"/>
    <w:rsid w:val="004174C8"/>
    <w:pPr>
      <w:spacing w:after="0" w:line="240" w:lineRule="auto"/>
    </w:pPr>
    <w:rPr>
      <w:rFonts w:ascii="Baltica" w:eastAsia="Times New Roman" w:hAnsi="Baltica" w:cs="Times New Roman"/>
      <w:sz w:val="20"/>
      <w:szCs w:val="20"/>
      <w:lang w:val="en-GB" w:eastAsia="ru-RU"/>
    </w:rPr>
  </w:style>
  <w:style w:type="paragraph" w:styleId="a5">
    <w:name w:val="header"/>
    <w:basedOn w:val="a"/>
    <w:link w:val="a6"/>
    <w:uiPriority w:val="99"/>
    <w:rsid w:val="004174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74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4174C8"/>
    <w:rPr>
      <w:rFonts w:cs="Times New Roman"/>
    </w:rPr>
  </w:style>
  <w:style w:type="character" w:customStyle="1" w:styleId="hps">
    <w:name w:val="hps"/>
    <w:uiPriority w:val="99"/>
    <w:rsid w:val="0041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Лахматова Екатерина Григорьевна</dc:creator>
  <cp:keywords/>
  <dc:description/>
  <cp:lastModifiedBy>Касьянова Людмила Николаевна</cp:lastModifiedBy>
  <cp:revision>3</cp:revision>
  <dcterms:created xsi:type="dcterms:W3CDTF">2019-09-24T14:21:00Z</dcterms:created>
  <dcterms:modified xsi:type="dcterms:W3CDTF">2020-01-24T08:55:00Z</dcterms:modified>
</cp:coreProperties>
</file>